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  <w:jc w:val="center"/>
      </w:pPr>
      <w:r>
        <w:rPr>
          <w:b/>
        </w:rPr>
        <w:t xml:space="preserve">Список кредиторов и должников гражданина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СНИЛС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 *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(офиса)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jc w:val="both"/>
      </w:pPr>
      <w:r>
        <w:t xml:space="preserve">* 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I. Сведения о кредиторах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Кредитор</w:t>
            </w:r>
            <w:r>
              <w:rPr>
                <w:rStyle w:val="FootnoteReference"/>
                <w:vertAlign w:val="superscript"/>
              </w:rPr>
              <w:footnoteReference w:id="2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3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4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5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1.6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1.7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1.8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1.9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1.10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Недоимка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II. Сведения о кредиторах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6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Кредитор</w:t>
            </w:r>
            <w:r>
              <w:rPr>
                <w:rStyle w:val="FootnoteReference"/>
                <w:vertAlign w:val="superscript"/>
              </w:rPr>
              <w:footnoteReference w:id="7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8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9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10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Недоимка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III. Сведения о должниках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1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Должник</w:t>
            </w:r>
            <w:r>
              <w:rPr>
                <w:rStyle w:val="FootnoteReference"/>
                <w:vertAlign w:val="superscript"/>
              </w:rPr>
              <w:footnoteReference w:id="12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13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14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15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5058" w:type="dxa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к зачету или возврату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060" w:type="dxa"/>
            <w:gridSpan w:val="3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проценты</w:t>
            </w:r>
            <w:r>
              <w:rPr>
                <w:rStyle w:val="FootnoteReference"/>
                <w:vertAlign w:val="superscript"/>
              </w:rPr>
              <w:footnoteReference w:id="16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20"/>
        <w:gridCol w:w="1380"/>
        <w:gridCol w:w="1320"/>
        <w:gridCol w:w="1360"/>
        <w:gridCol w:w="1500"/>
        <w:gridCol w:w="1200"/>
        <w:gridCol w:w="1200"/>
        <w:gridCol w:w="1158"/>
      </w:tblGrid>
      <w:tr>
        <w:trPr>
          <w:cantSplit/>
        </w:trPr>
        <w:tc>
          <w:tcPr>
            <w:tcW w:w="9638" w:type="dxa"/>
            <w:gridSpan w:val="8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IV. Сведения о должниках гражданина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Денежные обязательства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Содержание обязательства</w:t>
            </w:r>
            <w:r>
              <w:rPr>
                <w:rStyle w:val="FootnoteReference"/>
                <w:vertAlign w:val="superscript"/>
              </w:rPr>
              <w:footnoteReference w:id="17"/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Должник</w:t>
            </w:r>
            <w:r>
              <w:rPr>
                <w:rStyle w:val="FootnoteReference"/>
                <w:vertAlign w:val="superscript"/>
              </w:rPr>
              <w:footnoteReference w:id="18"/>
            </w:r>
          </w:p>
        </w:tc>
        <w:tc>
          <w:tcPr>
            <w:tcW w:w="136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500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возникновения</w:t>
            </w:r>
            <w:r>
              <w:rPr>
                <w:rStyle w:val="FootnoteReference"/>
                <w:vertAlign w:val="superscript"/>
              </w:rPr>
              <w:footnoteReference w:id="19"/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8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  <w:r>
              <w:rPr>
                <w:rStyle w:val="FootnoteReference"/>
                <w:vertAlign w:val="superscript"/>
              </w:rPr>
              <w:footnoteReference w:id="20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 том числе задолженность</w:t>
            </w:r>
            <w:r>
              <w:rPr>
                <w:rStyle w:val="FootnoteReference"/>
                <w:vertAlign w:val="superscript"/>
              </w:rPr>
              <w:footnoteReference w:id="21"/>
            </w:r>
          </w:p>
        </w:tc>
        <w:tc>
          <w:tcPr>
            <w:tcW w:w="1158" w:type="dxa"/>
            <w:vMerge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38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38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6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118" w:type="dxa"/>
            <w:gridSpan w:val="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Обязательные платежи</w:t>
            </w:r>
          </w:p>
        </w:tc>
      </w:tr>
      <w:tr>
        <w:trPr>
          <w:cantSplit/>
        </w:trPr>
        <w:tc>
          <w:tcPr>
            <w:tcW w:w="520" w:type="dxa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4060" w:type="dxa"/>
            <w:gridSpan w:val="3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5058" w:type="dxa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Сумма к зачету или возврату</w:t>
            </w:r>
          </w:p>
        </w:tc>
      </w:tr>
      <w:tr>
        <w:trPr>
          <w:cantSplit/>
        </w:trPr>
        <w:tc>
          <w:tcPr>
            <w:tcW w:w="520" w:type="dxa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060" w:type="dxa"/>
            <w:gridSpan w:val="3"/>
            <w:vMerge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проценты</w:t>
            </w:r>
            <w:r>
              <w:rPr>
                <w:rStyle w:val="FootnoteReference"/>
                <w:vertAlign w:val="superscript"/>
              </w:rPr>
              <w:footnoteReference w:id="22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0" w:after="60"/>
        <w:ind w:left="0" w:firstLine="567"/>
        <w:jc w:val="both"/>
      </w:pPr>
      <w:r>
        <w:t xml:space="preserve"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p>
      <w:pPr>
        <w:spacing w:before="200" w:after="240"/>
        <w:ind w:left="0" w:firstLine="567"/>
        <w:jc w:val="both"/>
      </w:pPr>
      <w:r>
        <w:t xml:space="preserve">Достоверность и полноту настоящих сведений подтверждаю.</w:t>
      </w:r>
    </w:p>
    <w:p>
      <w:pPr>
        <w:spacing w:before="0" w:after="0"/>
        <w:jc w:val="left"/>
      </w:pPr>
      <w:r>
        <w:t xml:space="preserve">«____» ______________ 20___ г.          ____________________          ________________________</w:t>
      </w:r>
    </w:p>
    <w:p>
      <w:pPr>
        <w:spacing w:before="0" w:after="60"/>
        <w:jc w:val="left"/>
      </w:pPr>
      <w:r>
        <w:rPr>
          <w:sz w:val="18"/>
          <w:szCs w:val="18"/>
        </w:rPr>
        <w:t xml:space="preserve">                                                                    (подпись гражданина)                 (расшифровка подписи)</w:t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1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1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  <w:footnote w:id="1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существо обязательства (например, заем, кредит).</w:t>
      </w:r>
    </w:p>
  </w:footnote>
  <w:footnote w:id="1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2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Список кредиторов и должников гражданина</dc:title>
  <dc:creator>Иркутское бюро по банкротству</dc:creator>
</cp:coreProperties>
</file>